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5" w:rsidRPr="00810085" w:rsidRDefault="003733F5" w:rsidP="003733F5">
      <w:pPr>
        <w:spacing w:line="360" w:lineRule="auto"/>
        <w:jc w:val="center"/>
        <w:rPr>
          <w:b/>
        </w:rPr>
      </w:pPr>
      <w:bookmarkStart w:id="0" w:name="_GoBack"/>
      <w:bookmarkEnd w:id="0"/>
      <w:r w:rsidRPr="00810085">
        <w:rPr>
          <w:b/>
        </w:rPr>
        <w:t xml:space="preserve">Нет проблем? Учись их создавать! </w:t>
      </w:r>
    </w:p>
    <w:p w:rsidR="003733F5" w:rsidRPr="00810085" w:rsidRDefault="00810085" w:rsidP="003733F5">
      <w:pPr>
        <w:spacing w:line="360" w:lineRule="auto"/>
        <w:jc w:val="center"/>
        <w:rPr>
          <w:b/>
        </w:rPr>
      </w:pPr>
      <w:r w:rsidRPr="00810085">
        <w:rPr>
          <w:b/>
        </w:rPr>
        <w:t>И</w:t>
      </w:r>
      <w:r w:rsidR="003733F5" w:rsidRPr="00810085">
        <w:rPr>
          <w:b/>
        </w:rPr>
        <w:t>ли</w:t>
      </w:r>
      <w:r w:rsidRPr="00810085">
        <w:rPr>
          <w:b/>
        </w:rPr>
        <w:t xml:space="preserve"> как создавать проблемные ситуации на уроках в начальной школе.</w:t>
      </w:r>
    </w:p>
    <w:p w:rsidR="00325C37" w:rsidRPr="003733F5" w:rsidRDefault="003733F5" w:rsidP="003733F5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25C37" w:rsidRPr="003733F5">
        <w:rPr>
          <w:i/>
          <w:sz w:val="20"/>
          <w:szCs w:val="20"/>
        </w:rPr>
        <w:t xml:space="preserve"> </w:t>
      </w:r>
      <w:r w:rsidR="00810085">
        <w:rPr>
          <w:i/>
          <w:sz w:val="20"/>
          <w:szCs w:val="20"/>
        </w:rPr>
        <w:t xml:space="preserve">      </w:t>
      </w:r>
      <w:r w:rsidR="00325C37" w:rsidRPr="003733F5">
        <w:rPr>
          <w:i/>
          <w:sz w:val="20"/>
          <w:szCs w:val="20"/>
        </w:rPr>
        <w:t>«Ребенок не хочет брать готовые знания</w:t>
      </w:r>
      <w:r>
        <w:rPr>
          <w:i/>
          <w:sz w:val="20"/>
          <w:szCs w:val="20"/>
        </w:rPr>
        <w:t xml:space="preserve"> и будет избегать того, </w:t>
      </w:r>
      <w:r w:rsidR="00325C37" w:rsidRPr="003733F5">
        <w:rPr>
          <w:i/>
          <w:sz w:val="20"/>
          <w:szCs w:val="20"/>
        </w:rPr>
        <w:t>кто силой вдалбливает их ему в голову.</w:t>
      </w:r>
    </w:p>
    <w:p w:rsidR="003733F5" w:rsidRDefault="00325C37" w:rsidP="003733F5">
      <w:pPr>
        <w:spacing w:line="360" w:lineRule="auto"/>
        <w:jc w:val="right"/>
        <w:rPr>
          <w:i/>
          <w:sz w:val="20"/>
          <w:szCs w:val="20"/>
        </w:rPr>
      </w:pPr>
      <w:r w:rsidRPr="003733F5">
        <w:rPr>
          <w:i/>
          <w:sz w:val="20"/>
          <w:szCs w:val="20"/>
        </w:rPr>
        <w:t xml:space="preserve"> Но зато он охотно пойдет за своим наставником искать эти же самые знания и овладевать ими» </w:t>
      </w:r>
    </w:p>
    <w:p w:rsidR="00E7712F" w:rsidRPr="003733F5" w:rsidRDefault="00325C37" w:rsidP="003733F5">
      <w:pPr>
        <w:spacing w:line="360" w:lineRule="auto"/>
        <w:jc w:val="right"/>
        <w:rPr>
          <w:sz w:val="20"/>
          <w:szCs w:val="20"/>
        </w:rPr>
      </w:pPr>
      <w:r w:rsidRPr="003733F5">
        <w:rPr>
          <w:i/>
          <w:sz w:val="20"/>
          <w:szCs w:val="20"/>
        </w:rPr>
        <w:t>(</w:t>
      </w:r>
      <w:proofErr w:type="spellStart"/>
      <w:r w:rsidRPr="003733F5">
        <w:rPr>
          <w:i/>
          <w:sz w:val="20"/>
          <w:szCs w:val="20"/>
        </w:rPr>
        <w:t>Шалва</w:t>
      </w:r>
      <w:proofErr w:type="spellEnd"/>
      <w:r w:rsidRPr="003733F5">
        <w:rPr>
          <w:i/>
          <w:sz w:val="20"/>
          <w:szCs w:val="20"/>
        </w:rPr>
        <w:t xml:space="preserve"> </w:t>
      </w:r>
      <w:proofErr w:type="spellStart"/>
      <w:r w:rsidRPr="003733F5">
        <w:rPr>
          <w:i/>
          <w:sz w:val="20"/>
          <w:szCs w:val="20"/>
        </w:rPr>
        <w:t>Амонашвили</w:t>
      </w:r>
      <w:proofErr w:type="spellEnd"/>
      <w:r w:rsidRPr="003733F5">
        <w:rPr>
          <w:sz w:val="20"/>
          <w:szCs w:val="20"/>
        </w:rPr>
        <w:t xml:space="preserve">). </w:t>
      </w:r>
    </w:p>
    <w:p w:rsidR="00E7712F" w:rsidRPr="003733F5" w:rsidRDefault="00E7712F" w:rsidP="003733F5">
      <w:pPr>
        <w:pStyle w:val="2"/>
        <w:spacing w:line="360" w:lineRule="auto"/>
        <w:ind w:firstLine="0"/>
      </w:pPr>
      <w:r w:rsidRPr="003733F5">
        <w:t xml:space="preserve">          Переход к обновленной системе начального образования требует от современного учителя умения помочь ученику самому открыть новое знание, а не давать новый материал в готовом виде.  В связи с</w:t>
      </w:r>
      <w:r w:rsidR="00810085">
        <w:t xml:space="preserve"> этим появляется</w:t>
      </w:r>
      <w:r w:rsidRPr="003733F5">
        <w:t xml:space="preserve"> необходимость использования  в учебном процессе новых образовательных технологий, предполагающих исследовательскую деятельность  ученика на уроке. Одной из таких технологий является проблемное обучение. </w:t>
      </w:r>
    </w:p>
    <w:p w:rsidR="00E7712F" w:rsidRPr="003733F5" w:rsidRDefault="00325C37" w:rsidP="003733F5">
      <w:pPr>
        <w:pStyle w:val="a3"/>
        <w:spacing w:line="360" w:lineRule="auto"/>
        <w:ind w:left="0"/>
        <w:jc w:val="both"/>
      </w:pPr>
      <w:r w:rsidRPr="003733F5">
        <w:t xml:space="preserve">  </w:t>
      </w:r>
      <w:r w:rsidR="00E7712F" w:rsidRPr="003733F5">
        <w:t xml:space="preserve"> Познавательная потребность возникает у человека в том случае, когда он не может до</w:t>
      </w:r>
      <w:r w:rsidR="00E7712F" w:rsidRPr="003733F5">
        <w:t>с</w:t>
      </w:r>
      <w:r w:rsidR="00E7712F" w:rsidRPr="003733F5">
        <w:t>тичь цели с помощью известных ему знаний и способов действий. Эта ситуация и называется проблемной. Она рассматривается как центральное звено проблемного обучения, одно из у</w:t>
      </w:r>
      <w:r w:rsidR="00E7712F" w:rsidRPr="003733F5">
        <w:t>с</w:t>
      </w:r>
      <w:r w:rsidR="00E7712F" w:rsidRPr="003733F5">
        <w:t>ловий возникновения познавательной потребности, так как помогает учащимся осознать зн</w:t>
      </w:r>
      <w:r w:rsidR="00E7712F" w:rsidRPr="003733F5">
        <w:t>а</w:t>
      </w:r>
      <w:r w:rsidR="00E7712F" w:rsidRPr="003733F5">
        <w:t>чение темы урока в целостном процессе обучения. Это ведёт к тому, что мотивы ученика совпадают с целью решения проблемы, и деятельность ученика, подчиняясь достижению ц</w:t>
      </w:r>
      <w:r w:rsidR="00E7712F" w:rsidRPr="003733F5">
        <w:t>е</w:t>
      </w:r>
      <w:r w:rsidR="00E7712F" w:rsidRPr="003733F5">
        <w:t>ли, приобретает активный, целенаправленный характер.</w:t>
      </w:r>
    </w:p>
    <w:p w:rsidR="00325C37" w:rsidRPr="003733F5" w:rsidRDefault="00325C37" w:rsidP="003733F5">
      <w:pPr>
        <w:pStyle w:val="2"/>
        <w:spacing w:line="360" w:lineRule="auto"/>
        <w:ind w:firstLine="0"/>
      </w:pPr>
      <w:r w:rsidRPr="003733F5">
        <w:t xml:space="preserve">        </w:t>
      </w:r>
      <w:r w:rsidR="00E7712F" w:rsidRPr="003733F5">
        <w:t xml:space="preserve">На каждом уроке изучения нового материала учитель проводит школьников через все звенья научного творчества: постановку проблемы, поиск решения, выражение решения и его реализацию. </w:t>
      </w:r>
    </w:p>
    <w:p w:rsidR="00E7712F" w:rsidRPr="003733F5" w:rsidRDefault="00325C37" w:rsidP="003733F5">
      <w:pPr>
        <w:pStyle w:val="2"/>
        <w:spacing w:line="360" w:lineRule="auto"/>
        <w:ind w:firstLine="0"/>
      </w:pPr>
      <w:r w:rsidRPr="003733F5">
        <w:t xml:space="preserve">   </w:t>
      </w:r>
      <w:r w:rsidR="00E7712F" w:rsidRPr="003733F5">
        <w:t>В отличие от традиционного, проблемный урок характеризует творческая, а не репродуктивная деятельность учеников, которая обеспечивает более глубокое усвоение знаний, развитие интеллекта и творчества, воспитание активной позиции, не вызывая при этом перегрузок. Для ребят это действительно “учение с увлечением”, значительно снижающее нервные  нагрузки.</w:t>
      </w:r>
    </w:p>
    <w:p w:rsidR="00E7712F" w:rsidRPr="003733F5" w:rsidRDefault="00325C37" w:rsidP="003733F5">
      <w:pPr>
        <w:spacing w:line="360" w:lineRule="auto"/>
        <w:jc w:val="both"/>
      </w:pPr>
      <w:r w:rsidRPr="003733F5">
        <w:t xml:space="preserve">  </w:t>
      </w:r>
      <w:r w:rsidR="00E7712F" w:rsidRPr="003733F5">
        <w:t xml:space="preserve">Постановка перед ребенком проблемных ситуаций приводит к тому, что он не боится проблем, а стремится их разрешить. Войдя в жизнь, ребенок будет защищен от стрессов. </w:t>
      </w:r>
    </w:p>
    <w:p w:rsidR="00325C37" w:rsidRPr="003733F5" w:rsidRDefault="00325C37" w:rsidP="003733F5">
      <w:pPr>
        <w:spacing w:line="360" w:lineRule="auto"/>
        <w:ind w:firstLine="567"/>
        <w:jc w:val="both"/>
      </w:pPr>
      <w:r w:rsidRPr="003733F5">
        <w:t xml:space="preserve">В литературе предлагаются различные приёмы создания проблемных ситуаций. Попытка реализовать их на практике не всегда поначалу </w:t>
      </w:r>
      <w:r w:rsidR="005B16DF" w:rsidRPr="003733F5">
        <w:t xml:space="preserve"> оказывается </w:t>
      </w:r>
      <w:r w:rsidRPr="003733F5">
        <w:t xml:space="preserve">удачной, поскольку содержание многих </w:t>
      </w:r>
      <w:r w:rsidR="005B16DF" w:rsidRPr="003733F5">
        <w:t>приёмов по формулировке порой бывает недостаточно понятным. Поэтому пришлось пойти</w:t>
      </w:r>
      <w:r w:rsidRPr="003733F5">
        <w:t xml:space="preserve"> по</w:t>
      </w:r>
      <w:r w:rsidR="005B16DF" w:rsidRPr="003733F5">
        <w:t xml:space="preserve"> другому пути:</w:t>
      </w:r>
      <w:r w:rsidRPr="003733F5">
        <w:t xml:space="preserve"> искать в литературе и на уроках коллег примеры фрагментов уроков, содержащие пр</w:t>
      </w:r>
      <w:r w:rsidRPr="003733F5">
        <w:t>о</w:t>
      </w:r>
      <w:r w:rsidRPr="003733F5">
        <w:t xml:space="preserve">блемные ситуации. Постепенно сложился алгоритм действий, который можно использовать для того, чтобы освоить проблемный метод обучения. </w:t>
      </w:r>
    </w:p>
    <w:p w:rsidR="00325C37" w:rsidRPr="003733F5" w:rsidRDefault="00325C37" w:rsidP="003733F5">
      <w:pPr>
        <w:spacing w:line="360" w:lineRule="auto"/>
        <w:ind w:firstLine="567"/>
        <w:jc w:val="both"/>
      </w:pPr>
      <w:r w:rsidRPr="003733F5">
        <w:t xml:space="preserve">  </w:t>
      </w:r>
      <w:r w:rsidRPr="003733F5">
        <w:rPr>
          <w:b/>
        </w:rPr>
        <w:t>Первым этапом</w:t>
      </w:r>
      <w:r w:rsidRPr="003733F5">
        <w:t xml:space="preserve"> явилось создание банка проблемных ситуаций. На </w:t>
      </w:r>
      <w:r w:rsidRPr="003733F5">
        <w:rPr>
          <w:b/>
        </w:rPr>
        <w:t>втором этапе</w:t>
      </w:r>
      <w:r w:rsidRPr="003733F5">
        <w:t xml:space="preserve"> осущ</w:t>
      </w:r>
      <w:r w:rsidRPr="003733F5">
        <w:t>е</w:t>
      </w:r>
      <w:r w:rsidRPr="003733F5">
        <w:t xml:space="preserve">ствилась систематизация приёмов на основе подхода, предложенного Мельниковой Е.Л </w:t>
      </w:r>
      <w:r w:rsidRPr="003733F5">
        <w:lastRenderedPageBreak/>
        <w:t xml:space="preserve">(кандидат психологических наук, доцент кафедры начального и дошкольного образования АПК и ПРО г. Москва): 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Одновременно предъявить противоречивые факты, теории или точки зрения.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Столкнуть разные мнения учеников вопросом или практическим заданием.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Шаг 1. Обнажить житейское представление учащихся вопросом или практическим заданием «на ошибку».</w:t>
      </w:r>
    </w:p>
    <w:p w:rsidR="00325C37" w:rsidRPr="003733F5" w:rsidRDefault="00325C37" w:rsidP="003733F5">
      <w:pPr>
        <w:spacing w:line="360" w:lineRule="auto"/>
        <w:ind w:firstLine="851"/>
        <w:jc w:val="both"/>
      </w:pPr>
      <w:r w:rsidRPr="003733F5">
        <w:t>Шаг 2. Предъявить научный факт сообщением, экспериментом или наглядностью.</w:t>
      </w:r>
    </w:p>
    <w:p w:rsidR="00325C37" w:rsidRPr="003733F5" w:rsidRDefault="00325C37" w:rsidP="003733F5">
      <w:pPr>
        <w:pStyle w:val="a3"/>
        <w:numPr>
          <w:ilvl w:val="0"/>
          <w:numId w:val="1"/>
        </w:numPr>
        <w:tabs>
          <w:tab w:val="clear" w:pos="1287"/>
          <w:tab w:val="num" w:pos="851"/>
        </w:tabs>
        <w:spacing w:after="0" w:line="360" w:lineRule="auto"/>
        <w:ind w:left="0" w:firstLine="567"/>
        <w:jc w:val="both"/>
      </w:pPr>
      <w:r w:rsidRPr="003733F5">
        <w:t>Дать практическое задание, не выполнимое вообще.</w:t>
      </w:r>
    </w:p>
    <w:p w:rsidR="00325C37" w:rsidRPr="003733F5" w:rsidRDefault="00325C37" w:rsidP="003733F5">
      <w:pPr>
        <w:pStyle w:val="a3"/>
        <w:numPr>
          <w:ilvl w:val="0"/>
          <w:numId w:val="1"/>
        </w:numPr>
        <w:tabs>
          <w:tab w:val="clear" w:pos="1287"/>
          <w:tab w:val="num" w:pos="851"/>
        </w:tabs>
        <w:spacing w:after="0" w:line="360" w:lineRule="auto"/>
        <w:ind w:left="0" w:firstLine="567"/>
        <w:jc w:val="both"/>
      </w:pPr>
      <w:r w:rsidRPr="003733F5">
        <w:t xml:space="preserve">Дать практическое задание, не сходное с предыдущими. 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Шаг 1. Дать невыполнимое практическое задание, сходное с предыдущими.</w:t>
      </w:r>
    </w:p>
    <w:p w:rsidR="00325C37" w:rsidRPr="003733F5" w:rsidRDefault="00325C37" w:rsidP="003733F5">
      <w:pPr>
        <w:spacing w:line="360" w:lineRule="auto"/>
        <w:ind w:left="207" w:firstLine="644"/>
        <w:jc w:val="both"/>
      </w:pPr>
      <w:r w:rsidRPr="003733F5">
        <w:t>Шаг 2. Доказать, что задание учениками не выполнено.</w:t>
      </w:r>
    </w:p>
    <w:p w:rsidR="00325C37" w:rsidRPr="003733F5" w:rsidRDefault="00325C37" w:rsidP="003733F5">
      <w:pPr>
        <w:spacing w:line="360" w:lineRule="auto"/>
        <w:ind w:firstLine="567"/>
        <w:jc w:val="both"/>
      </w:pPr>
      <w:r w:rsidRPr="003733F5">
        <w:rPr>
          <w:b/>
        </w:rPr>
        <w:t>Третий этап</w:t>
      </w:r>
      <w:r w:rsidRPr="003733F5">
        <w:t xml:space="preserve"> – использование наиболее эффективных для содержания урока пробле</w:t>
      </w:r>
      <w:r w:rsidRPr="003733F5">
        <w:t>м</w:t>
      </w:r>
      <w:r w:rsidRPr="003733F5">
        <w:t>ных ситуаций.</w:t>
      </w:r>
    </w:p>
    <w:p w:rsidR="00F83CC2" w:rsidRPr="003733F5" w:rsidRDefault="00325C37" w:rsidP="00810085">
      <w:pPr>
        <w:spacing w:line="360" w:lineRule="auto"/>
        <w:ind w:firstLine="567"/>
        <w:jc w:val="both"/>
      </w:pPr>
      <w:r w:rsidRPr="003733F5">
        <w:t xml:space="preserve">Приведем фрагменты  уроков по УМК «Начальная школа </w:t>
      </w:r>
      <w:r w:rsidRPr="003733F5">
        <w:rPr>
          <w:lang w:val="en-US"/>
        </w:rPr>
        <w:t>XXI</w:t>
      </w:r>
      <w:r w:rsidRPr="003733F5">
        <w:t xml:space="preserve"> века», под ред. Н.Ф. Виноградовой  </w:t>
      </w:r>
      <w:r w:rsidR="005B16DF" w:rsidRPr="003733F5">
        <w:t>с приемами постановки проблемы на уроках  согласно их систематизации на основе подхода, предложенного Е.Л.Мельниковой</w:t>
      </w:r>
      <w:r w:rsidRPr="003733F5">
        <w:t>.</w:t>
      </w:r>
    </w:p>
    <w:p w:rsidR="005B16DF" w:rsidRPr="003733F5" w:rsidRDefault="005B16DF" w:rsidP="003733F5">
      <w:pPr>
        <w:numPr>
          <w:ilvl w:val="0"/>
          <w:numId w:val="2"/>
        </w:numPr>
        <w:spacing w:line="360" w:lineRule="auto"/>
        <w:jc w:val="both"/>
      </w:pPr>
      <w:r w:rsidRPr="003733F5">
        <w:rPr>
          <w:b/>
          <w:i/>
        </w:rPr>
        <w:t>Прием 1.</w:t>
      </w:r>
    </w:p>
    <w:p w:rsidR="0026370C" w:rsidRPr="003733F5" w:rsidRDefault="0026370C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</w:t>
      </w:r>
      <w:r w:rsidR="00F0731E" w:rsidRPr="003733F5">
        <w:rPr>
          <w:b/>
        </w:rPr>
        <w:t>Русский язык» 2 класс</w:t>
      </w:r>
    </w:p>
    <w:p w:rsidR="009635EF" w:rsidRPr="003733F5" w:rsidRDefault="009635EF" w:rsidP="003733F5">
      <w:pPr>
        <w:spacing w:line="360" w:lineRule="auto"/>
        <w:jc w:val="both"/>
        <w:rPr>
          <w:b/>
        </w:rPr>
      </w:pPr>
      <w:r w:rsidRPr="003733F5">
        <w:rPr>
          <w:b/>
        </w:rPr>
        <w:t>Непроизносимые согласные.</w:t>
      </w:r>
    </w:p>
    <w:p w:rsidR="00435142" w:rsidRPr="003733F5" w:rsidRDefault="009635EF" w:rsidP="003733F5">
      <w:pPr>
        <w:spacing w:line="360" w:lineRule="auto"/>
        <w:jc w:val="both"/>
        <w:rPr>
          <w:i/>
        </w:rPr>
      </w:pPr>
      <w:r w:rsidRPr="003733F5">
        <w:t xml:space="preserve">На доске записано слово </w:t>
      </w:r>
      <w:r w:rsidRPr="003733F5">
        <w:rPr>
          <w:i/>
        </w:rPr>
        <w:t>вестник</w:t>
      </w:r>
      <w:r w:rsidR="00435142" w:rsidRPr="003733F5">
        <w:rPr>
          <w:i/>
        </w:rPr>
        <w:t>.</w:t>
      </w:r>
    </w:p>
    <w:p w:rsidR="009635EF" w:rsidRPr="003733F5" w:rsidRDefault="00435142" w:rsidP="003733F5">
      <w:pPr>
        <w:spacing w:line="360" w:lineRule="auto"/>
        <w:jc w:val="both"/>
      </w:pPr>
      <w:r w:rsidRPr="003733F5">
        <w:t xml:space="preserve">- Прочтите это слово </w:t>
      </w:r>
      <w:proofErr w:type="spellStart"/>
      <w:r w:rsidRPr="003733F5">
        <w:t>орфографически</w:t>
      </w:r>
      <w:proofErr w:type="spellEnd"/>
      <w:r w:rsidRPr="003733F5">
        <w:t xml:space="preserve">, </w:t>
      </w:r>
      <w:r w:rsidR="00245F76" w:rsidRPr="003733F5">
        <w:t xml:space="preserve"> </w:t>
      </w:r>
      <w:proofErr w:type="spellStart"/>
      <w:r w:rsidRPr="003733F5">
        <w:t>орфоэпически</w:t>
      </w:r>
      <w:proofErr w:type="spellEnd"/>
      <w:r w:rsidRPr="003733F5">
        <w:t>. (</w:t>
      </w:r>
      <w:proofErr w:type="spellStart"/>
      <w:r w:rsidRPr="003733F5">
        <w:rPr>
          <w:i/>
        </w:rPr>
        <w:t>вест-ник</w:t>
      </w:r>
      <w:proofErr w:type="spellEnd"/>
      <w:r w:rsidRPr="003733F5">
        <w:rPr>
          <w:i/>
        </w:rPr>
        <w:t xml:space="preserve">, </w:t>
      </w:r>
      <w:r w:rsidRPr="003733F5">
        <w:rPr>
          <w:i/>
          <w:lang w:val="en-US"/>
        </w:rPr>
        <w:t>I</w:t>
      </w:r>
      <w:proofErr w:type="spellStart"/>
      <w:r w:rsidRPr="003733F5">
        <w:rPr>
          <w:i/>
        </w:rPr>
        <w:t>в</w:t>
      </w:r>
      <w:r w:rsidRPr="003733F5">
        <w:rPr>
          <w:i/>
          <w:vertAlign w:val="superscript"/>
        </w:rPr>
        <w:t>,</w:t>
      </w:r>
      <w:r w:rsidRPr="003733F5">
        <w:rPr>
          <w:i/>
        </w:rPr>
        <w:t>есн</w:t>
      </w:r>
      <w:r w:rsidRPr="003733F5">
        <w:rPr>
          <w:i/>
          <w:vertAlign w:val="superscript"/>
        </w:rPr>
        <w:t>,</w:t>
      </w:r>
      <w:r w:rsidRPr="003733F5">
        <w:rPr>
          <w:i/>
        </w:rPr>
        <w:t>ик</w:t>
      </w:r>
      <w:proofErr w:type="spellEnd"/>
      <w:r w:rsidRPr="003733F5">
        <w:rPr>
          <w:i/>
          <w:lang w:val="en-US"/>
        </w:rPr>
        <w:t>I</w:t>
      </w:r>
      <w:r w:rsidR="009635EF" w:rsidRPr="003733F5">
        <w:t xml:space="preserve"> </w:t>
      </w:r>
      <w:r w:rsidRPr="003733F5">
        <w:t>)</w:t>
      </w:r>
    </w:p>
    <w:p w:rsidR="00435142" w:rsidRPr="003733F5" w:rsidRDefault="00435142" w:rsidP="003733F5">
      <w:pPr>
        <w:spacing w:line="360" w:lineRule="auto"/>
        <w:jc w:val="both"/>
        <w:rPr>
          <w:i/>
        </w:rPr>
      </w:pPr>
      <w:r w:rsidRPr="003733F5">
        <w:t xml:space="preserve">- Что вас удивило? </w:t>
      </w:r>
      <w:r w:rsidRPr="003733F5">
        <w:rPr>
          <w:i/>
        </w:rPr>
        <w:t>(Буква Т в слове пишется, а при чтении не произносится.)</w:t>
      </w:r>
    </w:p>
    <w:p w:rsidR="00435142" w:rsidRPr="003733F5" w:rsidRDefault="00435142" w:rsidP="003733F5">
      <w:pPr>
        <w:spacing w:line="360" w:lineRule="auto"/>
        <w:jc w:val="both"/>
      </w:pPr>
      <w:r w:rsidRPr="003733F5">
        <w:t>- Какой вопрос у вас возникает?</w:t>
      </w:r>
    </w:p>
    <w:p w:rsidR="00435142" w:rsidRPr="00810085" w:rsidRDefault="00435142" w:rsidP="003733F5">
      <w:pPr>
        <w:spacing w:line="360" w:lineRule="auto"/>
        <w:jc w:val="both"/>
        <w:rPr>
          <w:i/>
        </w:rPr>
      </w:pPr>
      <w:r w:rsidRPr="003733F5">
        <w:rPr>
          <w:i/>
        </w:rPr>
        <w:t>( Почему некоторые согласные пишут там, где звук не произносят.)</w:t>
      </w:r>
    </w:p>
    <w:p w:rsidR="005B16DF" w:rsidRPr="003733F5" w:rsidRDefault="005B16DF" w:rsidP="003733F5">
      <w:pPr>
        <w:numPr>
          <w:ilvl w:val="0"/>
          <w:numId w:val="2"/>
        </w:numPr>
        <w:spacing w:line="360" w:lineRule="auto"/>
        <w:jc w:val="both"/>
      </w:pPr>
      <w:r w:rsidRPr="003733F5">
        <w:rPr>
          <w:b/>
          <w:i/>
        </w:rPr>
        <w:t>Прием 2.</w:t>
      </w:r>
    </w:p>
    <w:p w:rsidR="009251F8" w:rsidRPr="003733F5" w:rsidRDefault="009251F8" w:rsidP="003733F5">
      <w:pPr>
        <w:spacing w:line="360" w:lineRule="auto"/>
        <w:rPr>
          <w:b/>
        </w:rPr>
      </w:pPr>
      <w:r w:rsidRPr="003733F5">
        <w:rPr>
          <w:b/>
        </w:rPr>
        <w:t>«Окружающий мир» 1 класс</w:t>
      </w:r>
    </w:p>
    <w:p w:rsidR="009251F8" w:rsidRPr="003733F5" w:rsidRDefault="009251F8" w:rsidP="003733F5">
      <w:pPr>
        <w:pStyle w:val="1"/>
        <w:spacing w:line="360" w:lineRule="auto"/>
        <w:jc w:val="left"/>
      </w:pPr>
      <w:r w:rsidRPr="003733F5">
        <w:t>Родная природа</w:t>
      </w:r>
    </w:p>
    <w:p w:rsidR="00B5298E" w:rsidRPr="003733F5" w:rsidRDefault="009251F8" w:rsidP="003733F5">
      <w:pPr>
        <w:spacing w:line="360" w:lineRule="auto"/>
      </w:pPr>
      <w:r w:rsidRPr="003733F5">
        <w:rPr>
          <w:b/>
        </w:rPr>
        <w:t>Март. Лесные новости</w:t>
      </w:r>
      <w:r w:rsidRPr="003733F5">
        <w:t xml:space="preserve"> (с.81- 85)</w:t>
      </w:r>
    </w:p>
    <w:p w:rsidR="00107150" w:rsidRDefault="009251F8" w:rsidP="00107150">
      <w:pPr>
        <w:spacing w:line="360" w:lineRule="auto"/>
        <w:jc w:val="both"/>
        <w:rPr>
          <w:i/>
        </w:rPr>
      </w:pPr>
      <w:r w:rsidRPr="003733F5">
        <w:rPr>
          <w:i/>
        </w:rPr>
        <w:t>Проблемная ситуация.</w:t>
      </w:r>
    </w:p>
    <w:p w:rsidR="00107150" w:rsidRDefault="009251F8" w:rsidP="00107150">
      <w:pPr>
        <w:spacing w:line="360" w:lineRule="auto"/>
        <w:jc w:val="both"/>
      </w:pPr>
      <w:r w:rsidRPr="003733F5">
        <w:t xml:space="preserve">Однажды, летая на воздушном шаре и пытаясь обмануть пчел, </w:t>
      </w:r>
      <w:proofErr w:type="spellStart"/>
      <w:r w:rsidRPr="003733F5">
        <w:t>Винни-Пух</w:t>
      </w:r>
      <w:proofErr w:type="spellEnd"/>
      <w:r w:rsidRPr="003733F5">
        <w:t xml:space="preserve"> </w:t>
      </w:r>
      <w:r w:rsidR="00B5298E" w:rsidRPr="003733F5">
        <w:t xml:space="preserve">заметил, что наступила весна. Он </w:t>
      </w:r>
      <w:r w:rsidRPr="003733F5">
        <w:t>задумался, что же происходит</w:t>
      </w:r>
      <w:r w:rsidR="00B5298E" w:rsidRPr="003733F5">
        <w:t xml:space="preserve"> в природе с приходом  весны? </w:t>
      </w:r>
      <w:proofErr w:type="spellStart"/>
      <w:r w:rsidR="00B5298E" w:rsidRPr="003733F5">
        <w:t>Винни-Пух</w:t>
      </w:r>
      <w:proofErr w:type="spellEnd"/>
      <w:r w:rsidRPr="003733F5">
        <w:t xml:space="preserve"> </w:t>
      </w:r>
    </w:p>
    <w:p w:rsidR="009251F8" w:rsidRPr="00107150" w:rsidRDefault="009251F8" w:rsidP="00107150">
      <w:pPr>
        <w:spacing w:line="360" w:lineRule="auto"/>
        <w:jc w:val="both"/>
        <w:rPr>
          <w:i/>
        </w:rPr>
      </w:pPr>
      <w:r w:rsidRPr="003733F5">
        <w:t>обратился к друзьям: Пятачку, Сове, Кролику и Ослику.</w:t>
      </w:r>
    </w:p>
    <w:p w:rsidR="009251F8" w:rsidRPr="003733F5" w:rsidRDefault="00BF2232" w:rsidP="003733F5">
      <w:pPr>
        <w:spacing w:line="360" w:lineRule="auto"/>
        <w:jc w:val="both"/>
      </w:pPr>
      <w:r w:rsidRPr="003733F5">
        <w:t>Кролик ответил</w:t>
      </w:r>
      <w:r w:rsidR="009251F8" w:rsidRPr="003733F5">
        <w:t>: «Распускается первый весенний  цветок подснежник</w:t>
      </w:r>
      <w:r w:rsidR="00B5298E" w:rsidRPr="003733F5">
        <w:t>, появилась травка</w:t>
      </w:r>
      <w:r w:rsidRPr="003733F5">
        <w:t xml:space="preserve"> и теперь я гуляю</w:t>
      </w:r>
      <w:r w:rsidR="00B5298E" w:rsidRPr="003733F5">
        <w:t xml:space="preserve">  на полянке».</w:t>
      </w:r>
      <w:r w:rsidRPr="003733F5">
        <w:t xml:space="preserve"> Ослик </w:t>
      </w:r>
      <w:proofErr w:type="spellStart"/>
      <w:r w:rsidRPr="003733F5">
        <w:t>Иа</w:t>
      </w:r>
      <w:proofErr w:type="spellEnd"/>
      <w:r w:rsidRPr="003733F5">
        <w:t xml:space="preserve"> согласился с Кроликом. Пятачок сказал, что стало много луж и теперь можно в них купаться.</w:t>
      </w:r>
      <w:r w:rsidR="009251F8" w:rsidRPr="003733F5">
        <w:t xml:space="preserve"> </w:t>
      </w:r>
      <w:r w:rsidRPr="003733F5">
        <w:t>А Сова добавила: самое главное, что в лесу появились мыши, которых она с трудом отыскивала зимой.</w:t>
      </w:r>
    </w:p>
    <w:p w:rsidR="009251F8" w:rsidRPr="003733F5" w:rsidRDefault="009251F8" w:rsidP="003733F5">
      <w:pPr>
        <w:numPr>
          <w:ilvl w:val="0"/>
          <w:numId w:val="3"/>
        </w:numPr>
        <w:spacing w:line="360" w:lineRule="auto"/>
        <w:jc w:val="both"/>
      </w:pPr>
      <w:r w:rsidRPr="003733F5">
        <w:lastRenderedPageBreak/>
        <w:t>Ребята, что вас удивило? (побуждение  к осознанию противоречия)</w:t>
      </w:r>
    </w:p>
    <w:p w:rsidR="009251F8" w:rsidRPr="003733F5" w:rsidRDefault="009251F8" w:rsidP="003733F5">
      <w:pPr>
        <w:spacing w:line="360" w:lineRule="auto"/>
        <w:jc w:val="both"/>
      </w:pPr>
      <w:r w:rsidRPr="003733F5">
        <w:t>(Много мнений)</w:t>
      </w:r>
    </w:p>
    <w:p w:rsidR="009251F8" w:rsidRPr="003733F5" w:rsidRDefault="009251F8" w:rsidP="003733F5">
      <w:pPr>
        <w:numPr>
          <w:ilvl w:val="0"/>
          <w:numId w:val="3"/>
        </w:numPr>
        <w:spacing w:line="360" w:lineRule="auto"/>
        <w:jc w:val="both"/>
      </w:pPr>
      <w:r w:rsidRPr="003733F5">
        <w:t xml:space="preserve">Какой возникает вопрос? </w:t>
      </w:r>
      <w:r w:rsidRPr="003733F5">
        <w:rPr>
          <w:i/>
        </w:rPr>
        <w:t>(Учебная задача)</w:t>
      </w:r>
      <w:r w:rsidRPr="003733F5">
        <w:t xml:space="preserve"> (побуждение к формулированию учебной проблемы).</w:t>
      </w:r>
    </w:p>
    <w:p w:rsidR="00BF2232" w:rsidRPr="003733F5" w:rsidRDefault="00BF2232" w:rsidP="003733F5">
      <w:pPr>
        <w:spacing w:line="360" w:lineRule="auto"/>
        <w:jc w:val="both"/>
      </w:pPr>
      <w:r w:rsidRPr="003733F5">
        <w:t xml:space="preserve">- </w:t>
      </w:r>
      <w:r w:rsidR="009251F8" w:rsidRPr="003733F5">
        <w:t>Кто прав</w:t>
      </w:r>
      <w:r w:rsidRPr="003733F5">
        <w:t>?</w:t>
      </w:r>
    </w:p>
    <w:p w:rsidR="009251F8" w:rsidRPr="003733F5" w:rsidRDefault="00BF2232" w:rsidP="003733F5">
      <w:pPr>
        <w:spacing w:line="360" w:lineRule="auto"/>
        <w:jc w:val="both"/>
      </w:pPr>
      <w:r w:rsidRPr="003733F5">
        <w:t>- К</w:t>
      </w:r>
      <w:r w:rsidR="009251F8" w:rsidRPr="003733F5">
        <w:t>акое основное, глав</w:t>
      </w:r>
      <w:r w:rsidRPr="003733F5">
        <w:t>ное изменение в природе весной?</w:t>
      </w:r>
    </w:p>
    <w:p w:rsidR="00BF2232" w:rsidRPr="003733F5" w:rsidRDefault="00BF2232" w:rsidP="003733F5">
      <w:pPr>
        <w:spacing w:line="360" w:lineRule="auto"/>
        <w:jc w:val="both"/>
        <w:rPr>
          <w:i/>
        </w:rPr>
      </w:pPr>
      <w:r w:rsidRPr="003733F5">
        <w:rPr>
          <w:i/>
        </w:rPr>
        <w:t xml:space="preserve">Учитель подводит итог: каждый из друзей </w:t>
      </w:r>
      <w:proofErr w:type="spellStart"/>
      <w:r w:rsidRPr="003733F5">
        <w:rPr>
          <w:i/>
        </w:rPr>
        <w:t>Винни-Пуха</w:t>
      </w:r>
      <w:proofErr w:type="spellEnd"/>
      <w:r w:rsidRPr="003733F5">
        <w:rPr>
          <w:i/>
        </w:rPr>
        <w:t xml:space="preserve"> заметил то изменение, которое важно именно для него, для его жизни. Но все эти изменения возможны потому, что весной становится теплее, лес освобождается от снега, просыпаются от зимнего сна животные и т.д.</w:t>
      </w:r>
    </w:p>
    <w:p w:rsidR="00BF2232" w:rsidRPr="003733F5" w:rsidRDefault="00BF2232" w:rsidP="003733F5">
      <w:pPr>
        <w:spacing w:line="360" w:lineRule="auto"/>
        <w:jc w:val="both"/>
        <w:rPr>
          <w:i/>
        </w:rPr>
      </w:pPr>
      <w:r w:rsidRPr="003733F5">
        <w:rPr>
          <w:i/>
        </w:rPr>
        <w:t>В процессе диалога на доске появляются рисунки, раскрывающие временные причинно-следственные связи в природе. Устанавливается их последовательность.</w:t>
      </w:r>
    </w:p>
    <w:p w:rsidR="0026370C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3733F5">
        <w:rPr>
          <w:b/>
          <w:i/>
        </w:rPr>
        <w:t>Прием 3.</w:t>
      </w:r>
    </w:p>
    <w:p w:rsidR="00435142" w:rsidRPr="003733F5" w:rsidRDefault="00435142" w:rsidP="003733F5">
      <w:pPr>
        <w:spacing w:line="360" w:lineRule="auto"/>
        <w:ind w:left="360"/>
        <w:jc w:val="both"/>
        <w:rPr>
          <w:b/>
        </w:rPr>
      </w:pPr>
      <w:r w:rsidRPr="003733F5">
        <w:rPr>
          <w:b/>
        </w:rPr>
        <w:t>«Окружающий мир»</w:t>
      </w:r>
      <w:r w:rsidR="00966557" w:rsidRPr="003733F5">
        <w:rPr>
          <w:b/>
        </w:rPr>
        <w:t xml:space="preserve"> 3 класс</w:t>
      </w:r>
    </w:p>
    <w:p w:rsidR="00966557" w:rsidRPr="003733F5" w:rsidRDefault="00966557" w:rsidP="003733F5">
      <w:pPr>
        <w:spacing w:line="360" w:lineRule="auto"/>
        <w:ind w:left="360"/>
        <w:jc w:val="both"/>
        <w:rPr>
          <w:b/>
        </w:rPr>
      </w:pPr>
      <w:r w:rsidRPr="003733F5">
        <w:rPr>
          <w:b/>
        </w:rPr>
        <w:t>Природные зоны России.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15"/>
        <w:gridCol w:w="3213"/>
      </w:tblGrid>
      <w:tr w:rsidR="00966557" w:rsidRPr="003733F5">
        <w:tc>
          <w:tcPr>
            <w:tcW w:w="6588" w:type="dxa"/>
          </w:tcPr>
          <w:p w:rsidR="00966557" w:rsidRPr="00107150" w:rsidRDefault="00966557" w:rsidP="003733F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07150">
              <w:rPr>
                <w:i/>
                <w:sz w:val="20"/>
                <w:szCs w:val="20"/>
              </w:rPr>
              <w:t>Учитель:</w:t>
            </w:r>
          </w:p>
        </w:tc>
        <w:tc>
          <w:tcPr>
            <w:tcW w:w="3266" w:type="dxa"/>
          </w:tcPr>
          <w:p w:rsidR="00966557" w:rsidRPr="00107150" w:rsidRDefault="00966557" w:rsidP="003733F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07150">
              <w:rPr>
                <w:i/>
                <w:sz w:val="20"/>
                <w:szCs w:val="20"/>
              </w:rPr>
              <w:t>Ученики:</w:t>
            </w:r>
          </w:p>
        </w:tc>
      </w:tr>
      <w:tr w:rsidR="00966557" w:rsidRPr="003733F5">
        <w:tc>
          <w:tcPr>
            <w:tcW w:w="6588" w:type="dxa"/>
          </w:tcPr>
          <w:p w:rsidR="00966557" w:rsidRPr="003733F5" w:rsidRDefault="00966557" w:rsidP="003733F5">
            <w:pPr>
              <w:spacing w:line="360" w:lineRule="auto"/>
              <w:jc w:val="both"/>
            </w:pPr>
            <w:r w:rsidRPr="003733F5">
              <w:t>- Послушайте и скажите: бывает ли так?</w:t>
            </w:r>
          </w:p>
          <w:p w:rsidR="00107150" w:rsidRDefault="00966557" w:rsidP="003733F5">
            <w:pPr>
              <w:spacing w:line="360" w:lineRule="auto"/>
              <w:jc w:val="both"/>
            </w:pPr>
            <w:r w:rsidRPr="003733F5">
              <w:t>«Ехали мы ночью на санях по густому березовому лесу. Иногда березы заступались,  и тогда под полозьями саней мелькали разноцветные мхи и кочки, поросшие цветами и спелыми ягодами. И вдруг видим: над березами торчат шляпки грибов. Остановились мы, сорвали грибы и принялись искать еще. Раздвинешь 2-3 березки и найдешь хороший грибок. Набрали мы грибов целую корзинку. Смотрим на часы – время за полночь зашло, пора спать ложиться. А солнце вовсю светит и не думает заходить. Положили мы свои спальные мешки на березы, забрались в них с головой, чтобы</w:t>
            </w:r>
            <w:r w:rsidR="00245F76" w:rsidRPr="003733F5">
              <w:t xml:space="preserve"> солнце не светило и комары не кусали, и крепко заснули».</w:t>
            </w:r>
          </w:p>
          <w:p w:rsidR="00245F76" w:rsidRPr="00107150" w:rsidRDefault="00245F76" w:rsidP="003733F5">
            <w:pPr>
              <w:spacing w:line="360" w:lineRule="auto"/>
              <w:jc w:val="both"/>
            </w:pPr>
            <w:r w:rsidRPr="00107150">
              <w:rPr>
                <w:i/>
                <w:sz w:val="20"/>
                <w:szCs w:val="20"/>
              </w:rPr>
              <w:t>Учитель предъявляет факты: фотографии, сообщения о тундре, видеоматериал.</w:t>
            </w:r>
          </w:p>
        </w:tc>
        <w:tc>
          <w:tcPr>
            <w:tcW w:w="3266" w:type="dxa"/>
          </w:tcPr>
          <w:p w:rsidR="00966557" w:rsidRPr="003733F5" w:rsidRDefault="00245F76" w:rsidP="003733F5">
            <w:pPr>
              <w:spacing w:line="360" w:lineRule="auto"/>
              <w:jc w:val="both"/>
            </w:pPr>
            <w:r w:rsidRPr="003733F5">
              <w:t>- Нет</w:t>
            </w:r>
            <w:r w:rsidR="00810085">
              <w:t>,</w:t>
            </w:r>
            <w:r w:rsidRPr="003733F5">
              <w:t xml:space="preserve"> не может быть, что на санях едешь, а на земле вместо снега – мох, цветы, ягоды.</w:t>
            </w:r>
          </w:p>
          <w:p w:rsidR="00245F76" w:rsidRPr="003733F5" w:rsidRDefault="00245F76" w:rsidP="003733F5">
            <w:pPr>
              <w:spacing w:line="360" w:lineRule="auto"/>
              <w:jc w:val="both"/>
            </w:pPr>
            <w:r w:rsidRPr="003733F5">
              <w:t>- Еще не бывают грибы выше берез.</w:t>
            </w:r>
          </w:p>
          <w:p w:rsidR="00245F76" w:rsidRPr="003733F5" w:rsidRDefault="00245F76" w:rsidP="003733F5">
            <w:pPr>
              <w:spacing w:line="360" w:lineRule="auto"/>
              <w:jc w:val="both"/>
            </w:pPr>
            <w:r w:rsidRPr="003733F5">
              <w:t>- Ночью солнце не светит.</w:t>
            </w:r>
          </w:p>
          <w:p w:rsidR="00245F76" w:rsidRPr="003733F5" w:rsidRDefault="00245F76" w:rsidP="003733F5">
            <w:pPr>
              <w:spacing w:line="360" w:lineRule="auto"/>
              <w:jc w:val="both"/>
            </w:pPr>
          </w:p>
          <w:p w:rsidR="00245F76" w:rsidRPr="003733F5" w:rsidRDefault="00245F76" w:rsidP="003733F5">
            <w:pPr>
              <w:spacing w:line="360" w:lineRule="auto"/>
              <w:jc w:val="both"/>
            </w:pPr>
          </w:p>
          <w:p w:rsidR="00245F76" w:rsidRPr="003733F5" w:rsidRDefault="00245F76" w:rsidP="003733F5">
            <w:pPr>
              <w:spacing w:line="360" w:lineRule="auto"/>
              <w:jc w:val="both"/>
            </w:pPr>
          </w:p>
          <w:p w:rsidR="00245F76" w:rsidRPr="003733F5" w:rsidRDefault="00245F76" w:rsidP="003733F5">
            <w:pPr>
              <w:spacing w:line="360" w:lineRule="auto"/>
              <w:jc w:val="both"/>
              <w:rPr>
                <w:i/>
              </w:rPr>
            </w:pPr>
            <w:r w:rsidRPr="003733F5">
              <w:rPr>
                <w:i/>
              </w:rPr>
              <w:t>Удивление (возникновение проблемной ситуации).</w:t>
            </w:r>
          </w:p>
        </w:tc>
      </w:tr>
    </w:tbl>
    <w:p w:rsidR="00966557" w:rsidRPr="003733F5" w:rsidRDefault="00966557" w:rsidP="00810085">
      <w:pPr>
        <w:spacing w:line="360" w:lineRule="auto"/>
        <w:jc w:val="both"/>
      </w:pPr>
    </w:p>
    <w:p w:rsidR="00821D96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3733F5">
        <w:rPr>
          <w:b/>
          <w:i/>
        </w:rPr>
        <w:t>Прием 4.</w:t>
      </w:r>
      <w:r w:rsidR="00821D96" w:rsidRPr="003733F5">
        <w:rPr>
          <w:b/>
          <w:i/>
        </w:rPr>
        <w:t xml:space="preserve"> 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«Русский язык» 4 класс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Неопределенная форма глагола.</w:t>
      </w:r>
    </w:p>
    <w:p w:rsidR="00821D96" w:rsidRDefault="00821D96" w:rsidP="003733F5">
      <w:pPr>
        <w:spacing w:line="360" w:lineRule="auto"/>
        <w:jc w:val="both"/>
        <w:rPr>
          <w:i/>
        </w:rPr>
      </w:pPr>
      <w:r w:rsidRPr="003733F5">
        <w:t xml:space="preserve">На доске слова : </w:t>
      </w:r>
      <w:r w:rsidRPr="003733F5">
        <w:rPr>
          <w:i/>
        </w:rPr>
        <w:t>лить, мечтать, хотеть, колоть, рубить.</w:t>
      </w:r>
    </w:p>
    <w:p w:rsidR="00107150" w:rsidRPr="003733F5" w:rsidRDefault="00107150" w:rsidP="003733F5">
      <w:pPr>
        <w:spacing w:line="360" w:lineRule="auto"/>
        <w:jc w:val="both"/>
        <w:rPr>
          <w:i/>
        </w:rPr>
      </w:pPr>
    </w:p>
    <w:p w:rsidR="00821D96" w:rsidRPr="003733F5" w:rsidRDefault="00821D96" w:rsidP="003733F5">
      <w:pPr>
        <w:spacing w:line="360" w:lineRule="auto"/>
        <w:jc w:val="both"/>
      </w:pPr>
      <w:r w:rsidRPr="003733F5">
        <w:t>- Определите число и лицо глаголов.</w:t>
      </w:r>
    </w:p>
    <w:p w:rsidR="00821D96" w:rsidRPr="003733F5" w:rsidRDefault="00821D96" w:rsidP="003733F5">
      <w:pPr>
        <w:spacing w:line="360" w:lineRule="auto"/>
        <w:jc w:val="both"/>
      </w:pPr>
      <w:r w:rsidRPr="003733F5">
        <w:t>Прием вызывает недоумение учеников, так как задание невыполнимо.</w:t>
      </w:r>
    </w:p>
    <w:p w:rsidR="00E86DBE" w:rsidRDefault="00821D96" w:rsidP="003733F5">
      <w:pPr>
        <w:spacing w:line="360" w:lineRule="auto"/>
        <w:jc w:val="both"/>
        <w:rPr>
          <w:i/>
        </w:rPr>
      </w:pPr>
      <w:r w:rsidRPr="003733F5">
        <w:rPr>
          <w:b/>
          <w:i/>
        </w:rPr>
        <w:t>(в рамках некоторых тем прием применить невозможно).</w:t>
      </w:r>
    </w:p>
    <w:p w:rsidR="00810085" w:rsidRPr="00810085" w:rsidRDefault="00810085" w:rsidP="003733F5">
      <w:pPr>
        <w:spacing w:line="360" w:lineRule="auto"/>
        <w:jc w:val="both"/>
        <w:rPr>
          <w:i/>
        </w:rPr>
      </w:pPr>
    </w:p>
    <w:p w:rsidR="00821D96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3733F5">
        <w:rPr>
          <w:b/>
          <w:i/>
        </w:rPr>
        <w:t>Прием5.</w:t>
      </w:r>
      <w:r w:rsidR="00821D96" w:rsidRPr="003733F5">
        <w:rPr>
          <w:b/>
        </w:rPr>
        <w:t xml:space="preserve"> 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«Математика» 3 класс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Деление двузначного числа на двузначное.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331"/>
        <w:gridCol w:w="5297"/>
      </w:tblGrid>
      <w:tr w:rsidR="00821D96" w:rsidRPr="003733F5">
        <w:tc>
          <w:tcPr>
            <w:tcW w:w="4428" w:type="dxa"/>
          </w:tcPr>
          <w:p w:rsidR="00821D96" w:rsidRPr="003733F5" w:rsidRDefault="00821D96" w:rsidP="003733F5">
            <w:pPr>
              <w:spacing w:line="360" w:lineRule="auto"/>
              <w:jc w:val="both"/>
              <w:rPr>
                <w:i/>
              </w:rPr>
            </w:pPr>
            <w:r w:rsidRPr="003733F5">
              <w:rPr>
                <w:i/>
              </w:rPr>
              <w:t>Учитель:</w:t>
            </w:r>
          </w:p>
        </w:tc>
        <w:tc>
          <w:tcPr>
            <w:tcW w:w="5426" w:type="dxa"/>
          </w:tcPr>
          <w:p w:rsidR="00821D96" w:rsidRPr="003733F5" w:rsidRDefault="00821D96" w:rsidP="003733F5">
            <w:pPr>
              <w:spacing w:line="360" w:lineRule="auto"/>
              <w:jc w:val="both"/>
              <w:rPr>
                <w:i/>
              </w:rPr>
            </w:pPr>
            <w:r w:rsidRPr="003733F5">
              <w:rPr>
                <w:i/>
              </w:rPr>
              <w:t>Ученики:</w:t>
            </w:r>
          </w:p>
        </w:tc>
      </w:tr>
      <w:tr w:rsidR="00821D96" w:rsidRPr="003733F5">
        <w:tc>
          <w:tcPr>
            <w:tcW w:w="4428" w:type="dxa"/>
          </w:tcPr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Найдите значение данных выражений и разделите их на группы.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24:2                 70:5                   66:6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78:6                 78:13</w:t>
            </w:r>
          </w:p>
        </w:tc>
        <w:tc>
          <w:tcPr>
            <w:tcW w:w="5426" w:type="dxa"/>
          </w:tcPr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24:2=12                                  78: 6=13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66:6=11                                   70:5=14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 xml:space="preserve">  </w:t>
            </w:r>
            <w:r w:rsidRPr="003733F5">
              <w:rPr>
                <w:lang w:val="en-US"/>
              </w:rPr>
              <w:t>I</w:t>
            </w:r>
            <w:r w:rsidRPr="003733F5">
              <w:t xml:space="preserve"> столбик: делимое заменяем суммой разрядных слагаемых.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 xml:space="preserve">  </w:t>
            </w:r>
            <w:r w:rsidRPr="003733F5">
              <w:rPr>
                <w:lang w:val="en-US"/>
              </w:rPr>
              <w:t>II</w:t>
            </w:r>
            <w:r w:rsidRPr="003733F5">
              <w:t xml:space="preserve"> столбик: делимое заменяем суммой удобных слагаемых.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78:13 – не смогли найти значение, т.к. еще не умеют делить на двузначное число</w:t>
            </w:r>
          </w:p>
        </w:tc>
      </w:tr>
    </w:tbl>
    <w:p w:rsidR="0026370C" w:rsidRPr="003733F5" w:rsidRDefault="0026370C" w:rsidP="003733F5">
      <w:pPr>
        <w:spacing w:line="360" w:lineRule="auto"/>
        <w:ind w:left="360"/>
        <w:jc w:val="both"/>
        <w:rPr>
          <w:i/>
        </w:rPr>
      </w:pPr>
    </w:p>
    <w:p w:rsidR="0026370C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3733F5">
        <w:rPr>
          <w:b/>
          <w:i/>
        </w:rPr>
        <w:t>Прием 6.</w:t>
      </w:r>
    </w:p>
    <w:p w:rsidR="004422FE" w:rsidRPr="003733F5" w:rsidRDefault="004422FE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«Русский язык» 2 класс</w:t>
      </w:r>
    </w:p>
    <w:p w:rsidR="004422FE" w:rsidRPr="003733F5" w:rsidRDefault="004422FE" w:rsidP="003733F5">
      <w:pPr>
        <w:spacing w:line="360" w:lineRule="auto"/>
        <w:jc w:val="both"/>
        <w:rPr>
          <w:b/>
        </w:rPr>
      </w:pPr>
      <w:r w:rsidRPr="003733F5">
        <w:rPr>
          <w:b/>
        </w:rPr>
        <w:t>Непроизносимые согласные.</w:t>
      </w:r>
    </w:p>
    <w:p w:rsidR="009251F8" w:rsidRPr="003733F5" w:rsidRDefault="004422FE" w:rsidP="003733F5">
      <w:pPr>
        <w:spacing w:line="360" w:lineRule="auto"/>
        <w:jc w:val="both"/>
        <w:rPr>
          <w:i/>
        </w:rPr>
      </w:pPr>
      <w:r w:rsidRPr="003733F5">
        <w:t xml:space="preserve"> - Подберите проверочные слова: </w:t>
      </w:r>
      <w:r w:rsidRPr="003733F5">
        <w:rPr>
          <w:i/>
        </w:rPr>
        <w:t>мороз, порог, образ. (Морозы, пороги, образы.)</w:t>
      </w:r>
    </w:p>
    <w:p w:rsidR="004422FE" w:rsidRPr="003733F5" w:rsidRDefault="004422FE" w:rsidP="003733F5">
      <w:pPr>
        <w:spacing w:line="360" w:lineRule="auto"/>
        <w:jc w:val="both"/>
        <w:rPr>
          <w:i/>
        </w:rPr>
      </w:pPr>
      <w:r w:rsidRPr="003733F5">
        <w:t xml:space="preserve"> - Каким способом вы проверяли написание этих слов? </w:t>
      </w:r>
      <w:r w:rsidRPr="003733F5">
        <w:rPr>
          <w:i/>
        </w:rPr>
        <w:t>(Изменяли форму слова так, чтобы в конце после согласного был гласный.)</w:t>
      </w:r>
    </w:p>
    <w:p w:rsidR="004422FE" w:rsidRPr="003733F5" w:rsidRDefault="004422FE" w:rsidP="003733F5">
      <w:pPr>
        <w:spacing w:line="360" w:lineRule="auto"/>
        <w:jc w:val="both"/>
      </w:pPr>
      <w:r w:rsidRPr="003733F5">
        <w:t xml:space="preserve"> - А теперь запишите слова: </w:t>
      </w:r>
      <w:r w:rsidRPr="003733F5">
        <w:rPr>
          <w:i/>
        </w:rPr>
        <w:t>вестник, тростник, сердце.</w:t>
      </w:r>
      <w:r w:rsidRPr="003733F5">
        <w:t xml:space="preserve"> Каким способом вы их проверите?</w:t>
      </w:r>
    </w:p>
    <w:p w:rsidR="004422FE" w:rsidRPr="003733F5" w:rsidRDefault="004422FE" w:rsidP="003733F5">
      <w:pPr>
        <w:spacing w:line="360" w:lineRule="auto"/>
        <w:jc w:val="both"/>
        <w:rPr>
          <w:b/>
          <w:i/>
        </w:rPr>
      </w:pPr>
      <w:r w:rsidRPr="003733F5">
        <w:t>(</w:t>
      </w:r>
      <w:r w:rsidRPr="003733F5">
        <w:rPr>
          <w:i/>
        </w:rPr>
        <w:t xml:space="preserve">Таким же: </w:t>
      </w:r>
      <w:r w:rsidRPr="003733F5">
        <w:rPr>
          <w:b/>
          <w:i/>
        </w:rPr>
        <w:t>вестники, сердца, тростники.)</w:t>
      </w:r>
    </w:p>
    <w:p w:rsidR="004422FE" w:rsidRPr="003733F5" w:rsidRDefault="004422FE" w:rsidP="003733F5">
      <w:pPr>
        <w:spacing w:line="360" w:lineRule="auto"/>
        <w:jc w:val="both"/>
      </w:pPr>
      <w:r w:rsidRPr="003733F5">
        <w:t xml:space="preserve"> - Какие буквы требовали проверки? Вы смогли проверить их данным способом? </w:t>
      </w:r>
      <w:r w:rsidRPr="003733F5">
        <w:rPr>
          <w:i/>
        </w:rPr>
        <w:t>(Нет.)</w:t>
      </w:r>
    </w:p>
    <w:p w:rsidR="005B16DF" w:rsidRPr="003733F5" w:rsidRDefault="004422FE" w:rsidP="003733F5">
      <w:pPr>
        <w:spacing w:line="360" w:lineRule="auto"/>
        <w:jc w:val="both"/>
        <w:rPr>
          <w:i/>
        </w:rPr>
      </w:pPr>
      <w:r w:rsidRPr="003733F5">
        <w:t xml:space="preserve"> - Смогли вы выполнить задание? Почему? </w:t>
      </w:r>
      <w:r w:rsidRPr="003733F5">
        <w:rPr>
          <w:i/>
        </w:rPr>
        <w:t>(Не знаем способа проверки.)</w:t>
      </w:r>
    </w:p>
    <w:p w:rsidR="004422FE" w:rsidRDefault="004422FE" w:rsidP="003733F5">
      <w:pPr>
        <w:spacing w:line="360" w:lineRule="auto"/>
        <w:jc w:val="both"/>
      </w:pPr>
      <w:r w:rsidRPr="003733F5">
        <w:t xml:space="preserve"> - Попробуйте сформулировать тему урока.</w:t>
      </w:r>
    </w:p>
    <w:p w:rsidR="00810085" w:rsidRDefault="00810085" w:rsidP="003733F5">
      <w:pPr>
        <w:spacing w:line="360" w:lineRule="auto"/>
        <w:jc w:val="both"/>
      </w:pPr>
    </w:p>
    <w:p w:rsidR="00107150" w:rsidRPr="003733F5" w:rsidRDefault="00107150" w:rsidP="003733F5">
      <w:pPr>
        <w:spacing w:line="360" w:lineRule="auto"/>
        <w:jc w:val="both"/>
      </w:pPr>
    </w:p>
    <w:p w:rsidR="00EF6A98" w:rsidRPr="003733F5" w:rsidRDefault="00EF6A98" w:rsidP="003733F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733F5">
        <w:rPr>
          <w:b/>
          <w:i/>
        </w:rPr>
        <w:t>Создание проблемной ситуации с использованием грамматических сказок.</w:t>
      </w:r>
    </w:p>
    <w:p w:rsidR="00EF6A98" w:rsidRPr="003733F5" w:rsidRDefault="00EF6A98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«Русский язык» 3 класс</w:t>
      </w:r>
    </w:p>
    <w:p w:rsidR="00EF6A98" w:rsidRPr="003733F5" w:rsidRDefault="00EF6A98" w:rsidP="003733F5">
      <w:pPr>
        <w:spacing w:line="360" w:lineRule="auto"/>
        <w:jc w:val="both"/>
        <w:rPr>
          <w:b/>
        </w:rPr>
      </w:pPr>
      <w:r w:rsidRPr="003733F5">
        <w:rPr>
          <w:b/>
        </w:rPr>
        <w:t>Местоимение как часть речи.</w:t>
      </w:r>
    </w:p>
    <w:p w:rsidR="00EF6A98" w:rsidRPr="003733F5" w:rsidRDefault="00EF6A98" w:rsidP="003733F5">
      <w:pPr>
        <w:spacing w:line="360" w:lineRule="auto"/>
        <w:jc w:val="both"/>
        <w:rPr>
          <w:i/>
        </w:rPr>
      </w:pPr>
      <w:r w:rsidRPr="003733F5">
        <w:rPr>
          <w:i/>
        </w:rPr>
        <w:t>Минутка чистописания. Прописываются элементы букв и слова кто, кот, кит.</w:t>
      </w:r>
    </w:p>
    <w:p w:rsidR="00EF6A98" w:rsidRPr="003733F5" w:rsidRDefault="00EF6A98" w:rsidP="003733F5">
      <w:pPr>
        <w:spacing w:line="360" w:lineRule="auto"/>
        <w:jc w:val="both"/>
      </w:pPr>
      <w:r w:rsidRPr="003733F5">
        <w:lastRenderedPageBreak/>
        <w:t xml:space="preserve">- К какой части речи относятся данные слова? А слово </w:t>
      </w:r>
      <w:r w:rsidRPr="003733F5">
        <w:rPr>
          <w:i/>
        </w:rPr>
        <w:t>кто</w:t>
      </w:r>
      <w:r w:rsidRPr="003733F5">
        <w:t>? Так в каком слове заключена тайна нашего урока? Хотите ее раскрыть?</w:t>
      </w:r>
    </w:p>
    <w:p w:rsidR="00EF6A98" w:rsidRPr="003733F5" w:rsidRDefault="00EF6A98" w:rsidP="003733F5">
      <w:pPr>
        <w:spacing w:line="360" w:lineRule="auto"/>
        <w:jc w:val="both"/>
      </w:pPr>
      <w:r w:rsidRPr="003733F5">
        <w:t xml:space="preserve">- Тогда послушайте историю, которую рассказал великий польский педагог </w:t>
      </w:r>
      <w:proofErr w:type="spellStart"/>
      <w:r w:rsidRPr="003733F5">
        <w:t>Януш</w:t>
      </w:r>
      <w:proofErr w:type="spellEnd"/>
      <w:r w:rsidRPr="003733F5">
        <w:t xml:space="preserve"> Корчак.</w:t>
      </w:r>
    </w:p>
    <w:p w:rsidR="00EF6A98" w:rsidRPr="003733F5" w:rsidRDefault="00EF6A98" w:rsidP="003733F5">
      <w:pPr>
        <w:spacing w:line="360" w:lineRule="auto"/>
        <w:jc w:val="both"/>
      </w:pPr>
      <w:r w:rsidRPr="003733F5">
        <w:t xml:space="preserve">…Я вам расскажу сейчас об одном  маленьком словце, таком умном, что просто не верится. Это такое маленькое слово – </w:t>
      </w:r>
      <w:r w:rsidRPr="003733F5">
        <w:rPr>
          <w:i/>
        </w:rPr>
        <w:t>кто</w:t>
      </w:r>
      <w:r w:rsidRPr="003733F5">
        <w:t>. Постучали в дверь – ты спрашиваешь: «</w:t>
      </w:r>
      <w:r w:rsidRPr="003733F5">
        <w:rPr>
          <w:i/>
        </w:rPr>
        <w:t>Кто?</w:t>
      </w:r>
      <w:r w:rsidRPr="003733F5">
        <w:t xml:space="preserve">». А не будь этого малыша, ты должен был бы спросить: «Это </w:t>
      </w:r>
      <w:proofErr w:type="spellStart"/>
      <w:r w:rsidRPr="003733F5">
        <w:t>Казик</w:t>
      </w:r>
      <w:proofErr w:type="spellEnd"/>
      <w:r w:rsidRPr="003733F5">
        <w:t xml:space="preserve"> стучит? Или тетя? Или гончар? Или продавец посуды? А тот вовсе бы отвечал: «Нет, нет, нет</w:t>
      </w:r>
      <w:r w:rsidR="00D25440" w:rsidRPr="003733F5">
        <w:t>». А ты бы мог так три часа спрашивать и не угадать. Стал бы мокрый, как мышь, разозлился, не ел, не пил бы, а все только спрашивал. А так: «</w:t>
      </w:r>
      <w:r w:rsidR="00D25440" w:rsidRPr="003733F5">
        <w:rPr>
          <w:i/>
        </w:rPr>
        <w:t xml:space="preserve">Кто </w:t>
      </w:r>
      <w:r w:rsidR="00D25440" w:rsidRPr="003733F5">
        <w:t>там?». Там Катя, там Леша, Игорь, Светлана Борисовна. В таком коротеньком слове сидят все имена всех людей на свете.</w:t>
      </w:r>
    </w:p>
    <w:p w:rsidR="00D25440" w:rsidRPr="003733F5" w:rsidRDefault="00D25440" w:rsidP="003733F5">
      <w:pPr>
        <w:spacing w:line="360" w:lineRule="auto"/>
        <w:jc w:val="both"/>
      </w:pPr>
      <w:r w:rsidRPr="003733F5">
        <w:t>-Какое слово мы произнесли вместо имени?</w:t>
      </w:r>
    </w:p>
    <w:p w:rsidR="00D25440" w:rsidRPr="003733F5" w:rsidRDefault="00D25440" w:rsidP="003733F5">
      <w:pPr>
        <w:spacing w:line="360" w:lineRule="auto"/>
        <w:jc w:val="both"/>
      </w:pPr>
      <w:r w:rsidRPr="003733F5">
        <w:t xml:space="preserve">- Вслушайтесь в сочетание слов: </w:t>
      </w:r>
      <w:r w:rsidRPr="003733F5">
        <w:rPr>
          <w:i/>
        </w:rPr>
        <w:t>вместо имени</w:t>
      </w:r>
      <w:r w:rsidRPr="003733F5">
        <w:t>.</w:t>
      </w:r>
    </w:p>
    <w:p w:rsidR="00D25440" w:rsidRPr="003733F5" w:rsidRDefault="00D25440" w:rsidP="003733F5">
      <w:pPr>
        <w:spacing w:line="360" w:lineRule="auto"/>
        <w:jc w:val="both"/>
      </w:pPr>
      <w:r w:rsidRPr="003733F5">
        <w:t>- Кто догадался, о какой части речи идет разговор?....</w:t>
      </w:r>
    </w:p>
    <w:p w:rsidR="003733F5" w:rsidRPr="003733F5" w:rsidRDefault="003733F5" w:rsidP="003733F5">
      <w:pPr>
        <w:spacing w:line="360" w:lineRule="auto"/>
        <w:jc w:val="both"/>
      </w:pPr>
    </w:p>
    <w:p w:rsidR="00D25440" w:rsidRPr="003733F5" w:rsidRDefault="003733F5" w:rsidP="003733F5">
      <w:pPr>
        <w:pStyle w:val="a5"/>
        <w:spacing w:line="360" w:lineRule="auto"/>
      </w:pPr>
      <w:r w:rsidRPr="003733F5">
        <w:t xml:space="preserve">           </w:t>
      </w:r>
      <w:r w:rsidR="00D25440" w:rsidRPr="003733F5">
        <w:t>Если  учитель вводит в учебный процесс учебные проблемы, то управление процессом усвоения есть управление процессом выхода из пр</w:t>
      </w:r>
      <w:r w:rsidR="00D25440" w:rsidRPr="003733F5">
        <w:t>о</w:t>
      </w:r>
      <w:r w:rsidR="00D25440" w:rsidRPr="003733F5">
        <w:t>блемной ситуации, а точнее процессом самостоятельного решения проблемы учениками. Кроме того, учебные проблемы оказывают положительное во</w:t>
      </w:r>
      <w:r w:rsidR="00D25440" w:rsidRPr="003733F5">
        <w:t>з</w:t>
      </w:r>
      <w:r w:rsidR="00D25440" w:rsidRPr="003733F5">
        <w:t>действие на эмоциональную сферу ребят. С сияющими глазами они делятся радостью, что «чувствуют себя умными учеными», «нравится спорить», «пр</w:t>
      </w:r>
      <w:r w:rsidR="00D25440" w:rsidRPr="003733F5">
        <w:t>и</w:t>
      </w:r>
      <w:r w:rsidR="00D25440" w:rsidRPr="003733F5">
        <w:t>ятно, когда смог решить проблему и помочь своей группе».</w:t>
      </w:r>
    </w:p>
    <w:p w:rsidR="00D25440" w:rsidRDefault="00D25440" w:rsidP="003733F5">
      <w:pPr>
        <w:pStyle w:val="a5"/>
        <w:spacing w:line="360" w:lineRule="auto"/>
      </w:pPr>
      <w:r w:rsidRPr="003733F5">
        <w:t xml:space="preserve">     Главная ценность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</w:t>
      </w:r>
      <w:r w:rsidRPr="003733F5">
        <w:t>е</w:t>
      </w:r>
      <w:r w:rsidRPr="003733F5">
        <w:t>ние. Задача учителя при этом не выуживать из массы ответов подходящий, а видеть в каждом мнении ребенка живую мысль, помочь каждому совершить многотрудный путь от абсолютного знания к «ученому незнанию»  (термин С.Ю.Курганова). Изменения, происходящие в детях, указывают на то, что учебные пробл</w:t>
      </w:r>
      <w:r w:rsidRPr="003733F5">
        <w:t>е</w:t>
      </w:r>
      <w:r w:rsidRPr="003733F5">
        <w:t>мы создают благоприятные условия для общего развития каждого ребёнка.</w:t>
      </w:r>
    </w:p>
    <w:p w:rsidR="00D25440" w:rsidRPr="003733F5" w:rsidRDefault="00D25440" w:rsidP="003733F5">
      <w:pPr>
        <w:spacing w:line="360" w:lineRule="auto"/>
        <w:ind w:firstLine="540"/>
      </w:pPr>
      <w:r w:rsidRPr="003733F5">
        <w:t>Технология про</w:t>
      </w:r>
      <w:r w:rsidR="003733F5" w:rsidRPr="003733F5">
        <w:t>блемного обучения привлекла,</w:t>
      </w:r>
      <w:r w:rsidRPr="003733F5">
        <w:t xml:space="preserve"> прежде всего</w:t>
      </w:r>
      <w:r w:rsidR="003733F5" w:rsidRPr="003733F5">
        <w:t>,</w:t>
      </w:r>
      <w:r w:rsidRPr="003733F5">
        <w:t xml:space="preserve"> своей универсальностью: она применима на любой ступени и на любом предметном содержании. Данная </w:t>
      </w:r>
      <w:r w:rsidR="00810085">
        <w:t>характеристика является</w:t>
      </w:r>
      <w:r w:rsidRPr="003733F5">
        <w:t xml:space="preserve"> определяющей, так как</w:t>
      </w:r>
      <w:r w:rsidR="003733F5" w:rsidRPr="003733F5">
        <w:t>,</w:t>
      </w:r>
      <w:r w:rsidRPr="003733F5">
        <w:t xml:space="preserve"> будучи учител</w:t>
      </w:r>
      <w:r w:rsidR="003733F5" w:rsidRPr="003733F5">
        <w:t>ем начальных классов, преподавая в одном классе несколько предметов</w:t>
      </w:r>
      <w:r w:rsidR="00810085">
        <w:t>,</w:t>
      </w:r>
      <w:r w:rsidRPr="003733F5">
        <w:t xml:space="preserve"> хотелось найти именно такую универсальную технологию обучения.</w:t>
      </w:r>
    </w:p>
    <w:p w:rsidR="003733F5" w:rsidRDefault="003733F5" w:rsidP="003733F5">
      <w:pPr>
        <w:spacing w:line="360" w:lineRule="auto"/>
        <w:ind w:firstLine="540"/>
      </w:pPr>
      <w:r w:rsidRPr="003733F5">
        <w:t xml:space="preserve">Надо отметить, что учебники УМК «Начальная школа </w:t>
      </w:r>
      <w:r w:rsidRPr="003733F5">
        <w:rPr>
          <w:lang w:val="en-US"/>
        </w:rPr>
        <w:t>XXI</w:t>
      </w:r>
      <w:r w:rsidRPr="003733F5">
        <w:t xml:space="preserve"> века» составлены таким образом, что в них содержится достаточно материала и для создания проблемных ситуаций и </w:t>
      </w:r>
      <w:r w:rsidRPr="003733F5">
        <w:lastRenderedPageBreak/>
        <w:t>для вариантов поиска решения. Учителю необходимо только желание сделать урок проблемным.</w:t>
      </w:r>
    </w:p>
    <w:p w:rsidR="00810085" w:rsidRDefault="00810085" w:rsidP="00810085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СПИСОК ЛИТЕРАТУРЫ</w:t>
      </w:r>
    </w:p>
    <w:p w:rsidR="00810085" w:rsidRDefault="00810085" w:rsidP="00810085">
      <w:pPr>
        <w:spacing w:line="360" w:lineRule="auto"/>
        <w:ind w:firstLine="567"/>
        <w:jc w:val="center"/>
      </w:pPr>
    </w:p>
    <w:p w:rsidR="0064673D" w:rsidRDefault="0064673D" w:rsidP="0081008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proofErr w:type="spellStart"/>
      <w:r>
        <w:t>Будзинаускене</w:t>
      </w:r>
      <w:proofErr w:type="spellEnd"/>
      <w:r>
        <w:t xml:space="preserve"> А.А. Использование современных педагогических технологий в процессе обучения.- журнал «Начальная школа плюс до и после» , 12/2006.</w:t>
      </w:r>
    </w:p>
    <w:p w:rsidR="0064673D" w:rsidRDefault="0064673D" w:rsidP="0064673D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r>
        <w:t xml:space="preserve">Виноградова Н.Ф. Создание проблемных ситуаций и обсуждение гипотез. Методические рекомендации. – М.: </w:t>
      </w:r>
      <w:proofErr w:type="spellStart"/>
      <w:r>
        <w:t>Вентана-Граф</w:t>
      </w:r>
      <w:proofErr w:type="spellEnd"/>
      <w:r>
        <w:t>, 2002.</w:t>
      </w:r>
    </w:p>
    <w:p w:rsidR="00810085" w:rsidRDefault="00810085" w:rsidP="0064673D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proofErr w:type="spellStart"/>
      <w:r>
        <w:t>Ильницкая</w:t>
      </w:r>
      <w:proofErr w:type="spellEnd"/>
      <w:r>
        <w:t xml:space="preserve"> С. Пути создания проблемных ситуаций. – М.: Знания, 1985.</w:t>
      </w:r>
    </w:p>
    <w:p w:rsidR="00810085" w:rsidRDefault="00810085" w:rsidP="00810085">
      <w:pPr>
        <w:numPr>
          <w:ilvl w:val="0"/>
          <w:numId w:val="5"/>
        </w:numPr>
        <w:tabs>
          <w:tab w:val="num" w:pos="851"/>
        </w:tabs>
        <w:ind w:left="0" w:firstLine="567"/>
        <w:jc w:val="both"/>
      </w:pPr>
      <w:r>
        <w:t>Мельникова Е. Л. Проблемный урок, или Как открывать знания с учениками: Пос</w:t>
      </w:r>
      <w:r>
        <w:t>о</w:t>
      </w:r>
      <w:r>
        <w:t>бие для учителя. – М., 2002.</w:t>
      </w:r>
    </w:p>
    <w:p w:rsidR="00810085" w:rsidRDefault="00810085" w:rsidP="0081008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proofErr w:type="spellStart"/>
      <w:r>
        <w:t>Селевко</w:t>
      </w:r>
      <w:proofErr w:type="spellEnd"/>
      <w:r>
        <w:t xml:space="preserve"> Г. К. Современные образовательные технологии. – М.: Народное образов</w:t>
      </w:r>
      <w:r>
        <w:t>а</w:t>
      </w:r>
      <w:r>
        <w:t>ние, 1999.</w:t>
      </w:r>
    </w:p>
    <w:p w:rsidR="00810085" w:rsidRDefault="00810085" w:rsidP="004F1CA6">
      <w:pPr>
        <w:tabs>
          <w:tab w:val="left" w:pos="851"/>
          <w:tab w:val="left" w:pos="993"/>
        </w:tabs>
        <w:spacing w:line="360" w:lineRule="auto"/>
        <w:jc w:val="both"/>
      </w:pPr>
    </w:p>
    <w:p w:rsidR="00810085" w:rsidRDefault="00810085" w:rsidP="00810085">
      <w:pPr>
        <w:tabs>
          <w:tab w:val="left" w:pos="851"/>
          <w:tab w:val="left" w:pos="993"/>
        </w:tabs>
        <w:spacing w:line="360" w:lineRule="auto"/>
        <w:jc w:val="both"/>
      </w:pPr>
    </w:p>
    <w:p w:rsidR="00810085" w:rsidRDefault="00810085" w:rsidP="00810085">
      <w:pPr>
        <w:spacing w:line="360" w:lineRule="auto"/>
        <w:ind w:firstLine="567"/>
        <w:jc w:val="both"/>
      </w:pPr>
    </w:p>
    <w:p w:rsidR="00810085" w:rsidRDefault="00810085" w:rsidP="003733F5">
      <w:pPr>
        <w:spacing w:line="360" w:lineRule="auto"/>
        <w:ind w:firstLine="540"/>
      </w:pPr>
    </w:p>
    <w:p w:rsidR="00810085" w:rsidRPr="003733F5" w:rsidRDefault="00810085" w:rsidP="003733F5">
      <w:pPr>
        <w:spacing w:line="360" w:lineRule="auto"/>
        <w:ind w:firstLine="540"/>
      </w:pPr>
    </w:p>
    <w:p w:rsidR="00D25440" w:rsidRPr="00EF6A98" w:rsidRDefault="00D25440" w:rsidP="004422FE">
      <w:pPr>
        <w:jc w:val="both"/>
      </w:pPr>
    </w:p>
    <w:sectPr w:rsidR="00D25440" w:rsidRPr="00EF6A98" w:rsidSect="00107150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6C9">
      <w:r>
        <w:separator/>
      </w:r>
    </w:p>
  </w:endnote>
  <w:endnote w:type="continuationSeparator" w:id="0">
    <w:p w:rsidR="00000000" w:rsidRDefault="00D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6C9">
      <w:r>
        <w:separator/>
      </w:r>
    </w:p>
  </w:footnote>
  <w:footnote w:type="continuationSeparator" w:id="0">
    <w:p w:rsidR="00000000" w:rsidRDefault="00DB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F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375046EB"/>
    <w:multiLevelType w:val="hybridMultilevel"/>
    <w:tmpl w:val="B0E49E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8A0557D"/>
    <w:multiLevelType w:val="hybridMultilevel"/>
    <w:tmpl w:val="251E4F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92661"/>
    <w:multiLevelType w:val="hybridMultilevel"/>
    <w:tmpl w:val="43440A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5FA7"/>
    <w:multiLevelType w:val="hybridMultilevel"/>
    <w:tmpl w:val="55D435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F"/>
    <w:rsid w:val="00107150"/>
    <w:rsid w:val="00245F76"/>
    <w:rsid w:val="0026370C"/>
    <w:rsid w:val="00325C37"/>
    <w:rsid w:val="003402EF"/>
    <w:rsid w:val="003733F5"/>
    <w:rsid w:val="00435142"/>
    <w:rsid w:val="004422FE"/>
    <w:rsid w:val="004F1CA6"/>
    <w:rsid w:val="004F1FD7"/>
    <w:rsid w:val="005B16DF"/>
    <w:rsid w:val="0064673D"/>
    <w:rsid w:val="00810085"/>
    <w:rsid w:val="00821D96"/>
    <w:rsid w:val="009251F8"/>
    <w:rsid w:val="009635EF"/>
    <w:rsid w:val="00966557"/>
    <w:rsid w:val="00B5298E"/>
    <w:rsid w:val="00BF2232"/>
    <w:rsid w:val="00D25440"/>
    <w:rsid w:val="00DB76C9"/>
    <w:rsid w:val="00E6361B"/>
    <w:rsid w:val="00E7712F"/>
    <w:rsid w:val="00E86DBE"/>
    <w:rsid w:val="00EF6A98"/>
    <w:rsid w:val="00F0731E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8984B7-CE0A-4784-AAE0-BED2D8A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96"/>
    <w:rPr>
      <w:sz w:val="24"/>
      <w:szCs w:val="24"/>
    </w:rPr>
  </w:style>
  <w:style w:type="paragraph" w:styleId="1">
    <w:name w:val="heading 1"/>
    <w:basedOn w:val="a"/>
    <w:next w:val="a"/>
    <w:qFormat/>
    <w:rsid w:val="009251F8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7712F"/>
    <w:pPr>
      <w:ind w:firstLine="567"/>
      <w:jc w:val="both"/>
    </w:pPr>
  </w:style>
  <w:style w:type="paragraph" w:styleId="a3">
    <w:name w:val="Body Text Indent"/>
    <w:basedOn w:val="a"/>
    <w:rsid w:val="00E7712F"/>
    <w:pPr>
      <w:spacing w:after="120"/>
      <w:ind w:left="283"/>
    </w:pPr>
  </w:style>
  <w:style w:type="table" w:styleId="a4">
    <w:name w:val="Table Grid"/>
    <w:basedOn w:val="a1"/>
    <w:rsid w:val="0096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25440"/>
    <w:pPr>
      <w:spacing w:after="120"/>
    </w:pPr>
  </w:style>
  <w:style w:type="paragraph" w:styleId="a6">
    <w:name w:val="header"/>
    <w:basedOn w:val="a"/>
    <w:rsid w:val="0064673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4673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подготовлен</vt:lpstr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подготовлен</dc:title>
  <dc:subject/>
  <dc:creator>User</dc:creator>
  <cp:keywords/>
  <dc:description/>
  <cp:lastModifiedBy>User</cp:lastModifiedBy>
  <cp:revision>2</cp:revision>
  <dcterms:created xsi:type="dcterms:W3CDTF">2021-11-22T15:14:00Z</dcterms:created>
  <dcterms:modified xsi:type="dcterms:W3CDTF">2021-11-22T15:14:00Z</dcterms:modified>
</cp:coreProperties>
</file>