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D" w:rsidRDefault="001406ED" w:rsidP="001406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094FD9">
        <w:rPr>
          <w:sz w:val="32"/>
          <w:szCs w:val="32"/>
        </w:rPr>
        <w:t>Учебный план</w:t>
      </w:r>
    </w:p>
    <w:p w:rsidR="001406ED" w:rsidRDefault="001406ED" w:rsidP="001406ED">
      <w:pPr>
        <w:rPr>
          <w:sz w:val="32"/>
          <w:szCs w:val="32"/>
        </w:rPr>
      </w:pPr>
      <w:r>
        <w:rPr>
          <w:sz w:val="32"/>
          <w:szCs w:val="32"/>
        </w:rPr>
        <w:t>муниципального бюджетного общеобразовательного учреждения</w:t>
      </w:r>
    </w:p>
    <w:p w:rsidR="001406ED" w:rsidRDefault="001406ED" w:rsidP="001406ED">
      <w:pPr>
        <w:rPr>
          <w:sz w:val="32"/>
          <w:szCs w:val="32"/>
        </w:rPr>
      </w:pPr>
      <w:r>
        <w:rPr>
          <w:sz w:val="32"/>
          <w:szCs w:val="32"/>
        </w:rPr>
        <w:t xml:space="preserve">   Егорлыкской начальной общеобразовательной школы № 5</w:t>
      </w:r>
    </w:p>
    <w:p w:rsidR="001406ED" w:rsidRDefault="001406ED" w:rsidP="001406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 2013 – 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265"/>
        <w:gridCol w:w="984"/>
        <w:gridCol w:w="985"/>
        <w:gridCol w:w="985"/>
        <w:gridCol w:w="1138"/>
      </w:tblGrid>
      <w:tr w:rsidR="001406ED" w:rsidRPr="000E601C" w:rsidTr="001406ED">
        <w:trPr>
          <w:trHeight w:val="330"/>
        </w:trPr>
        <w:tc>
          <w:tcPr>
            <w:tcW w:w="2229" w:type="dxa"/>
            <w:vMerge w:val="restart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Предметные</w:t>
            </w: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учебные предметы</w:t>
            </w: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 xml:space="preserve">                классы    </w:t>
            </w:r>
          </w:p>
        </w:tc>
        <w:tc>
          <w:tcPr>
            <w:tcW w:w="4092" w:type="dxa"/>
            <w:gridSpan w:val="4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0E601C">
              <w:rPr>
                <w:sz w:val="28"/>
                <w:szCs w:val="28"/>
              </w:rPr>
              <w:t>Всего</w:t>
            </w:r>
          </w:p>
        </w:tc>
      </w:tr>
      <w:tr w:rsidR="001406ED" w:rsidRPr="000E601C" w:rsidTr="001406ED">
        <w:trPr>
          <w:trHeight w:val="225"/>
        </w:trPr>
        <w:tc>
          <w:tcPr>
            <w:tcW w:w="2229" w:type="dxa"/>
            <w:vMerge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  <w:lang w:val="en-US"/>
              </w:rPr>
            </w:pPr>
            <w:r w:rsidRPr="000E601C">
              <w:rPr>
                <w:sz w:val="28"/>
                <w:szCs w:val="28"/>
              </w:rPr>
              <w:t xml:space="preserve">      </w:t>
            </w:r>
            <w:r w:rsidRPr="000E601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  <w:lang w:val="en-US"/>
              </w:rPr>
            </w:pPr>
            <w:r w:rsidRPr="000E601C">
              <w:rPr>
                <w:sz w:val="28"/>
                <w:szCs w:val="28"/>
                <w:lang w:val="en-US"/>
              </w:rPr>
              <w:t xml:space="preserve">       II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  <w:lang w:val="en-US"/>
              </w:rPr>
            </w:pPr>
            <w:r w:rsidRPr="000E601C">
              <w:rPr>
                <w:sz w:val="28"/>
                <w:szCs w:val="28"/>
                <w:lang w:val="en-US"/>
              </w:rPr>
              <w:t xml:space="preserve">     III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</w:tr>
      <w:tr w:rsidR="001406ED" w:rsidRPr="000E601C" w:rsidTr="001406ED">
        <w:trPr>
          <w:gridAfter w:val="4"/>
          <w:wAfter w:w="4092" w:type="dxa"/>
        </w:trPr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Обязательная часть</w:t>
            </w:r>
          </w:p>
        </w:tc>
      </w:tr>
      <w:tr w:rsidR="001406ED" w:rsidRPr="000E601C" w:rsidTr="001406ED">
        <w:tc>
          <w:tcPr>
            <w:tcW w:w="2229" w:type="dxa"/>
            <w:vMerge w:val="restart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06ED" w:rsidRPr="000E601C" w:rsidTr="001406ED">
        <w:tc>
          <w:tcPr>
            <w:tcW w:w="2229" w:type="dxa"/>
            <w:vMerge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406ED" w:rsidRPr="000E601C" w:rsidTr="001406ED">
        <w:tc>
          <w:tcPr>
            <w:tcW w:w="2229" w:type="dxa"/>
            <w:vMerge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 xml:space="preserve">Математика и </w:t>
            </w: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06ED" w:rsidRPr="000E601C" w:rsidTr="001406ED">
        <w:tc>
          <w:tcPr>
            <w:tcW w:w="2229" w:type="dxa"/>
            <w:vMerge w:val="restart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Музыка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6ED" w:rsidRPr="000E601C" w:rsidTr="001406ED">
        <w:tc>
          <w:tcPr>
            <w:tcW w:w="2229" w:type="dxa"/>
            <w:vMerge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Изобразительное</w:t>
            </w:r>
          </w:p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искусство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Технология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06ED" w:rsidRPr="000E601C" w:rsidTr="001406ED">
        <w:tc>
          <w:tcPr>
            <w:tcW w:w="2229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Итого:</w:t>
            </w:r>
          </w:p>
        </w:tc>
        <w:tc>
          <w:tcPr>
            <w:tcW w:w="226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23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406ED" w:rsidRPr="000E601C" w:rsidTr="001406ED">
        <w:tc>
          <w:tcPr>
            <w:tcW w:w="4494" w:type="dxa"/>
            <w:gridSpan w:val="2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84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 w:rsidRPr="000E601C">
              <w:rPr>
                <w:sz w:val="28"/>
                <w:szCs w:val="28"/>
              </w:rPr>
              <w:t>23</w:t>
            </w:r>
          </w:p>
        </w:tc>
        <w:tc>
          <w:tcPr>
            <w:tcW w:w="1138" w:type="dxa"/>
          </w:tcPr>
          <w:p w:rsidR="001406ED" w:rsidRPr="000E601C" w:rsidRDefault="001406ED" w:rsidP="00AF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406ED" w:rsidRPr="00166177" w:rsidRDefault="001406ED" w:rsidP="001406ED">
      <w:pPr>
        <w:rPr>
          <w:sz w:val="28"/>
          <w:szCs w:val="28"/>
        </w:rPr>
      </w:pPr>
    </w:p>
    <w:p w:rsidR="001406ED" w:rsidRPr="00094FD9" w:rsidRDefault="001406ED" w:rsidP="001406ED"/>
    <w:p w:rsidR="00D0743B" w:rsidRDefault="00D0743B"/>
    <w:sectPr w:rsidR="00D0743B" w:rsidSect="00D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6ED"/>
    <w:rsid w:val="001406ED"/>
    <w:rsid w:val="00782AD6"/>
    <w:rsid w:val="00AF45C4"/>
    <w:rsid w:val="00D0743B"/>
    <w:rsid w:val="00F8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2016-08-01T17:13:00Z</dcterms:created>
  <dcterms:modified xsi:type="dcterms:W3CDTF">2016-08-01T17:13:00Z</dcterms:modified>
</cp:coreProperties>
</file>